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34" w:rsidRDefault="00253534" w:rsidP="00253534">
      <w:pPr>
        <w:jc w:val="center"/>
        <w:rPr>
          <w:b/>
          <w:sz w:val="72"/>
          <w:szCs w:val="72"/>
        </w:rPr>
      </w:pPr>
    </w:p>
    <w:p w:rsidR="00BD07B4" w:rsidRPr="00253534" w:rsidRDefault="00253534" w:rsidP="00253534">
      <w:pPr>
        <w:jc w:val="center"/>
        <w:rPr>
          <w:b/>
          <w:sz w:val="72"/>
          <w:szCs w:val="72"/>
        </w:rPr>
      </w:pPr>
      <w:proofErr w:type="spellStart"/>
      <w:r w:rsidRPr="00253534">
        <w:rPr>
          <w:b/>
          <w:sz w:val="72"/>
          <w:szCs w:val="72"/>
        </w:rPr>
        <w:t>Mozzarellahaut</w:t>
      </w:r>
      <w:proofErr w:type="spellEnd"/>
    </w:p>
    <w:p w:rsidR="00253534" w:rsidRDefault="00253534">
      <w:pPr>
        <w:rPr>
          <w:sz w:val="24"/>
          <w:szCs w:val="24"/>
        </w:rPr>
      </w:pPr>
    </w:p>
    <w:p w:rsidR="00253534" w:rsidRDefault="00253534">
      <w:pPr>
        <w:rPr>
          <w:sz w:val="24"/>
          <w:szCs w:val="24"/>
        </w:rPr>
      </w:pPr>
    </w:p>
    <w:p w:rsidR="00253534" w:rsidRDefault="00253534">
      <w:pPr>
        <w:rPr>
          <w:sz w:val="24"/>
          <w:szCs w:val="24"/>
        </w:rPr>
      </w:pPr>
    </w:p>
    <w:p w:rsidR="00253534" w:rsidRDefault="00253534">
      <w:pPr>
        <w:rPr>
          <w:sz w:val="24"/>
          <w:szCs w:val="24"/>
        </w:rPr>
      </w:pPr>
      <w:bookmarkStart w:id="0" w:name="_GoBack"/>
      <w:bookmarkEnd w:id="0"/>
    </w:p>
    <w:p w:rsidR="00253534" w:rsidRDefault="00253534">
      <w:pPr>
        <w:rPr>
          <w:sz w:val="24"/>
          <w:szCs w:val="24"/>
        </w:rPr>
      </w:pPr>
    </w:p>
    <w:p w:rsidR="00253534" w:rsidRDefault="00253534">
      <w:pPr>
        <w:rPr>
          <w:sz w:val="24"/>
          <w:szCs w:val="24"/>
        </w:rPr>
      </w:pPr>
    </w:p>
    <w:p w:rsidR="00253534" w:rsidRDefault="00253534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spellStart"/>
      <w:r>
        <w:rPr>
          <w:sz w:val="24"/>
          <w:szCs w:val="24"/>
        </w:rPr>
        <w:t>Bl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Gelatine </w:t>
      </w:r>
    </w:p>
    <w:p w:rsidR="00253534" w:rsidRDefault="00253534">
      <w:pPr>
        <w:rPr>
          <w:sz w:val="24"/>
          <w:szCs w:val="24"/>
        </w:rPr>
      </w:pPr>
      <w:r>
        <w:rPr>
          <w:sz w:val="24"/>
          <w:szCs w:val="24"/>
        </w:rPr>
        <w:t>200 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Vollmilch</w:t>
      </w:r>
    </w:p>
    <w:p w:rsidR="00253534" w:rsidRDefault="00253534">
      <w:pPr>
        <w:rPr>
          <w:sz w:val="24"/>
          <w:szCs w:val="24"/>
        </w:rPr>
      </w:pPr>
      <w:r>
        <w:rPr>
          <w:sz w:val="24"/>
          <w:szCs w:val="24"/>
        </w:rPr>
        <w:t>100 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Büffelmozzarellalacke</w:t>
      </w:r>
      <w:proofErr w:type="spellEnd"/>
    </w:p>
    <w:p w:rsidR="00253534" w:rsidRDefault="002535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Salz</w:t>
      </w:r>
    </w:p>
    <w:p w:rsidR="00253534" w:rsidRDefault="00253534">
      <w:pPr>
        <w:rPr>
          <w:sz w:val="24"/>
          <w:szCs w:val="24"/>
        </w:rPr>
      </w:pPr>
      <w:r>
        <w:rPr>
          <w:sz w:val="24"/>
          <w:szCs w:val="24"/>
        </w:rPr>
        <w:t>2 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Agar </w:t>
      </w:r>
      <w:proofErr w:type="spellStart"/>
      <w:r>
        <w:rPr>
          <w:sz w:val="24"/>
          <w:szCs w:val="24"/>
        </w:rPr>
        <w:t>Agar</w:t>
      </w:r>
      <w:proofErr w:type="spellEnd"/>
    </w:p>
    <w:p w:rsidR="00253534" w:rsidRDefault="00253534">
      <w:pPr>
        <w:rPr>
          <w:sz w:val="24"/>
          <w:szCs w:val="24"/>
        </w:rPr>
      </w:pPr>
    </w:p>
    <w:p w:rsidR="00253534" w:rsidRDefault="00253534">
      <w:pPr>
        <w:rPr>
          <w:sz w:val="24"/>
          <w:szCs w:val="24"/>
        </w:rPr>
      </w:pPr>
    </w:p>
    <w:p w:rsidR="00253534" w:rsidRDefault="00253534">
      <w:pPr>
        <w:rPr>
          <w:sz w:val="24"/>
          <w:szCs w:val="24"/>
        </w:rPr>
      </w:pPr>
    </w:p>
    <w:p w:rsidR="00253534" w:rsidRDefault="00253534">
      <w:pPr>
        <w:rPr>
          <w:sz w:val="24"/>
          <w:szCs w:val="24"/>
        </w:rPr>
      </w:pPr>
    </w:p>
    <w:p w:rsidR="00253534" w:rsidRDefault="00253534">
      <w:pPr>
        <w:rPr>
          <w:sz w:val="24"/>
          <w:szCs w:val="24"/>
        </w:rPr>
      </w:pPr>
    </w:p>
    <w:p w:rsidR="00253534" w:rsidRDefault="00253534">
      <w:pPr>
        <w:rPr>
          <w:sz w:val="24"/>
          <w:szCs w:val="24"/>
        </w:rPr>
      </w:pPr>
      <w:r>
        <w:rPr>
          <w:sz w:val="24"/>
          <w:szCs w:val="24"/>
        </w:rPr>
        <w:t xml:space="preserve">Die Gelatine in kaltem Wasser einweichen </w:t>
      </w:r>
    </w:p>
    <w:p w:rsidR="00253534" w:rsidRDefault="00253534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Vollmich</w:t>
      </w:r>
      <w:proofErr w:type="spellEnd"/>
      <w:r>
        <w:rPr>
          <w:sz w:val="24"/>
          <w:szCs w:val="24"/>
        </w:rPr>
        <w:t xml:space="preserve">, die </w:t>
      </w:r>
      <w:proofErr w:type="spellStart"/>
      <w:r>
        <w:rPr>
          <w:sz w:val="24"/>
          <w:szCs w:val="24"/>
        </w:rPr>
        <w:t>Büffelmozzarellalacke</w:t>
      </w:r>
      <w:proofErr w:type="spellEnd"/>
      <w:r>
        <w:rPr>
          <w:sz w:val="24"/>
          <w:szCs w:val="24"/>
        </w:rPr>
        <w:t xml:space="preserve"> und das Salz in einem Topf erwärmen.</w:t>
      </w:r>
    </w:p>
    <w:p w:rsidR="00253534" w:rsidRDefault="00253534">
      <w:pPr>
        <w:rPr>
          <w:sz w:val="24"/>
          <w:szCs w:val="24"/>
        </w:rPr>
      </w:pPr>
      <w:r>
        <w:rPr>
          <w:sz w:val="24"/>
          <w:szCs w:val="24"/>
        </w:rPr>
        <w:t xml:space="preserve">Das Agar </w:t>
      </w:r>
      <w:proofErr w:type="spellStart"/>
      <w:r>
        <w:rPr>
          <w:sz w:val="24"/>
          <w:szCs w:val="24"/>
        </w:rPr>
        <w:t>Agar</w:t>
      </w:r>
      <w:proofErr w:type="spellEnd"/>
      <w:r>
        <w:rPr>
          <w:sz w:val="24"/>
          <w:szCs w:val="24"/>
        </w:rPr>
        <w:t xml:space="preserve"> dazu und unter </w:t>
      </w:r>
      <w:proofErr w:type="spellStart"/>
      <w:r>
        <w:rPr>
          <w:sz w:val="24"/>
          <w:szCs w:val="24"/>
        </w:rPr>
        <w:t>rühren</w:t>
      </w:r>
      <w:proofErr w:type="spellEnd"/>
      <w:r>
        <w:rPr>
          <w:sz w:val="24"/>
          <w:szCs w:val="24"/>
        </w:rPr>
        <w:t xml:space="preserve"> aufkochen.</w:t>
      </w:r>
    </w:p>
    <w:p w:rsidR="00253534" w:rsidRDefault="00253534">
      <w:pPr>
        <w:rPr>
          <w:sz w:val="24"/>
          <w:szCs w:val="24"/>
        </w:rPr>
      </w:pPr>
      <w:r>
        <w:rPr>
          <w:sz w:val="24"/>
          <w:szCs w:val="24"/>
        </w:rPr>
        <w:t>Den Topf vom Herd nehmen die Gelatine dazu und gut auflösen.</w:t>
      </w:r>
    </w:p>
    <w:p w:rsidR="00253534" w:rsidRDefault="00253534">
      <w:pPr>
        <w:rPr>
          <w:sz w:val="24"/>
          <w:szCs w:val="24"/>
        </w:rPr>
      </w:pPr>
      <w:r>
        <w:rPr>
          <w:sz w:val="24"/>
          <w:szCs w:val="24"/>
        </w:rPr>
        <w:t>Die heiße Flüssigkeit ca. 1mm Dick auf Blech gießen und gelieren lassen.</w:t>
      </w:r>
    </w:p>
    <w:p w:rsidR="00253534" w:rsidRPr="00253534" w:rsidRDefault="00253534">
      <w:pPr>
        <w:rPr>
          <w:sz w:val="24"/>
          <w:szCs w:val="24"/>
        </w:rPr>
      </w:pPr>
      <w:r>
        <w:rPr>
          <w:sz w:val="24"/>
          <w:szCs w:val="24"/>
        </w:rPr>
        <w:t>Quadrate schneiden und anrichten</w:t>
      </w:r>
    </w:p>
    <w:sectPr w:rsidR="00253534" w:rsidRPr="002535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34"/>
    <w:rsid w:val="00253534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2013-10-03T14:00:00Z</dcterms:created>
  <dcterms:modified xsi:type="dcterms:W3CDTF">2013-10-03T14:10:00Z</dcterms:modified>
</cp:coreProperties>
</file>